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C0195" w:rsidRDefault="004C0195" w:rsidP="004C0195">
      <w:pPr>
        <w:jc w:val="center"/>
        <w:rPr>
          <w:b/>
          <w:sz w:val="24"/>
          <w:szCs w:val="24"/>
        </w:rPr>
      </w:pPr>
      <w:r w:rsidRPr="004C0195">
        <w:rPr>
          <w:rFonts w:hint="eastAsia"/>
          <w:b/>
          <w:sz w:val="24"/>
          <w:szCs w:val="24"/>
        </w:rPr>
        <w:t>감은숙</w:t>
      </w:r>
      <w:r>
        <w:rPr>
          <w:rFonts w:hint="eastAsia"/>
          <w:b/>
          <w:sz w:val="24"/>
          <w:szCs w:val="24"/>
        </w:rPr>
        <w:t xml:space="preserve"> </w:t>
      </w:r>
      <w:r w:rsidRPr="004C0195">
        <w:rPr>
          <w:rFonts w:hint="eastAsia"/>
          <w:b/>
          <w:sz w:val="24"/>
          <w:szCs w:val="24"/>
        </w:rPr>
        <w:t>한국경제TV</w:t>
      </w:r>
      <w:r w:rsidRPr="004C0195">
        <w:rPr>
          <w:b/>
          <w:sz w:val="24"/>
          <w:szCs w:val="24"/>
        </w:rPr>
        <w:t xml:space="preserve"> </w:t>
      </w:r>
      <w:r w:rsidRPr="004C0195">
        <w:rPr>
          <w:rFonts w:hint="eastAsia"/>
          <w:b/>
          <w:sz w:val="24"/>
          <w:szCs w:val="24"/>
        </w:rPr>
        <w:t>와우넷 베스트파트너 관련 증빙 자료</w:t>
      </w:r>
    </w:p>
    <w:p w:rsidR="00FB5088" w:rsidRPr="00FB5088" w:rsidRDefault="00FB5088" w:rsidP="00FB5088">
      <w:pPr>
        <w:jc w:val="left"/>
        <w:rPr>
          <w:sz w:val="24"/>
          <w:szCs w:val="24"/>
        </w:rPr>
      </w:pPr>
    </w:p>
    <w:p w:rsidR="00FB5088" w:rsidRPr="00FB5088" w:rsidRDefault="00FB5088" w:rsidP="00FB5088">
      <w:pPr>
        <w:jc w:val="left"/>
        <w:rPr>
          <w:rFonts w:hint="eastAsia"/>
          <w:sz w:val="24"/>
          <w:szCs w:val="24"/>
        </w:rPr>
      </w:pPr>
      <w:r w:rsidRPr="00FB5088">
        <w:rPr>
          <w:rFonts w:hint="eastAsia"/>
          <w:sz w:val="24"/>
          <w:szCs w:val="24"/>
        </w:rPr>
        <w:t>출처:와우넷</w:t>
      </w:r>
      <w:r>
        <w:rPr>
          <w:rFonts w:hint="eastAsia"/>
          <w:sz w:val="24"/>
          <w:szCs w:val="24"/>
        </w:rPr>
        <w:t xml:space="preserve"> </w:t>
      </w:r>
      <w:r w:rsidRPr="00FB5088">
        <w:rPr>
          <w:sz w:val="24"/>
          <w:szCs w:val="24"/>
        </w:rPr>
        <w:t>https://www.wownet.co.kr/Partners/Best</w:t>
      </w:r>
    </w:p>
    <w:p w:rsidR="004C0195" w:rsidRDefault="004C0195" w:rsidP="004C0195">
      <w:pPr>
        <w:jc w:val="center"/>
        <w:rPr>
          <w:b/>
          <w:sz w:val="24"/>
          <w:szCs w:val="24"/>
        </w:rPr>
      </w:pPr>
    </w:p>
    <w:p w:rsidR="004C0195" w:rsidRDefault="004C0195" w:rsidP="004C0195">
      <w:pPr>
        <w:jc w:val="left"/>
        <w:rPr>
          <w:b/>
          <w:sz w:val="24"/>
          <w:szCs w:val="24"/>
        </w:rPr>
      </w:pPr>
      <w:r w:rsidRPr="004C0195">
        <w:rPr>
          <w:rFonts w:hint="eastAsia"/>
          <w:b/>
          <w:szCs w:val="20"/>
          <w:highlight w:val="yellow"/>
        </w:rPr>
        <w:t xml:space="preserve">2025년 </w:t>
      </w:r>
      <w:r w:rsidRPr="004C0195">
        <w:rPr>
          <w:b/>
          <w:szCs w:val="20"/>
          <w:highlight w:val="yellow"/>
        </w:rPr>
        <w:t>6</w:t>
      </w:r>
      <w:r w:rsidRPr="004C0195">
        <w:rPr>
          <w:rFonts w:hint="eastAsia"/>
          <w:b/>
          <w:szCs w:val="20"/>
          <w:highlight w:val="yellow"/>
        </w:rPr>
        <w:t>월 월간 베스트파트너</w:t>
      </w:r>
      <w:r w:rsidR="00F936F4">
        <w:rPr>
          <w:b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0.7pt;height:403.95pt">
            <v:imagedata r:id="rId4" o:title="2025 6월 베스트파트너"/>
          </v:shape>
        </w:pict>
      </w:r>
    </w:p>
    <w:p w:rsidR="004C0195" w:rsidRDefault="004C0195" w:rsidP="004C0195">
      <w:pPr>
        <w:jc w:val="left"/>
        <w:rPr>
          <w:b/>
          <w:sz w:val="24"/>
          <w:szCs w:val="24"/>
        </w:rPr>
      </w:pPr>
    </w:p>
    <w:p w:rsidR="004C0195" w:rsidRDefault="004C0195" w:rsidP="004C0195">
      <w:pPr>
        <w:jc w:val="left"/>
        <w:rPr>
          <w:b/>
          <w:sz w:val="24"/>
          <w:szCs w:val="24"/>
        </w:rPr>
      </w:pPr>
    </w:p>
    <w:p w:rsidR="004C0195" w:rsidRDefault="004C0195" w:rsidP="004C0195">
      <w:pPr>
        <w:jc w:val="left"/>
        <w:rPr>
          <w:b/>
          <w:sz w:val="24"/>
          <w:szCs w:val="24"/>
        </w:rPr>
      </w:pPr>
    </w:p>
    <w:p w:rsidR="004C0195" w:rsidRDefault="004C0195" w:rsidP="004C0195">
      <w:pPr>
        <w:jc w:val="left"/>
        <w:rPr>
          <w:rFonts w:hint="eastAsia"/>
          <w:b/>
          <w:sz w:val="24"/>
          <w:szCs w:val="24"/>
        </w:rPr>
      </w:pPr>
      <w:bookmarkStart w:id="0" w:name="_GoBack"/>
      <w:bookmarkEnd w:id="0"/>
    </w:p>
    <w:p w:rsidR="004C0195" w:rsidRPr="004C0195" w:rsidRDefault="004C0195" w:rsidP="004C0195">
      <w:pPr>
        <w:jc w:val="left"/>
        <w:rPr>
          <w:b/>
          <w:szCs w:val="20"/>
        </w:rPr>
      </w:pPr>
      <w:r w:rsidRPr="004C0195">
        <w:rPr>
          <w:rFonts w:hint="eastAsia"/>
          <w:b/>
          <w:szCs w:val="20"/>
          <w:highlight w:val="yellow"/>
        </w:rPr>
        <w:lastRenderedPageBreak/>
        <w:t>2025</w:t>
      </w:r>
      <w:r>
        <w:rPr>
          <w:rFonts w:hint="eastAsia"/>
          <w:b/>
          <w:szCs w:val="20"/>
          <w:highlight w:val="yellow"/>
        </w:rPr>
        <w:t xml:space="preserve">년 </w:t>
      </w:r>
      <w:r>
        <w:rPr>
          <w:b/>
          <w:szCs w:val="20"/>
          <w:highlight w:val="yellow"/>
        </w:rPr>
        <w:t>1</w:t>
      </w:r>
      <w:r>
        <w:rPr>
          <w:rFonts w:hint="eastAsia"/>
          <w:b/>
          <w:szCs w:val="20"/>
          <w:highlight w:val="yellow"/>
        </w:rPr>
        <w:t xml:space="preserve">분기 </w:t>
      </w:r>
      <w:r w:rsidRPr="004C0195">
        <w:rPr>
          <w:rFonts w:hint="eastAsia"/>
          <w:b/>
          <w:szCs w:val="20"/>
          <w:highlight w:val="yellow"/>
        </w:rPr>
        <w:t>베스트파트너</w:t>
      </w:r>
    </w:p>
    <w:p w:rsidR="004C0195" w:rsidRDefault="00F936F4" w:rsidP="004C0195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pict>
          <v:shape id="_x0000_i1026" type="#_x0000_t75" style="width:355.3pt;height:614.35pt">
            <v:imagedata r:id="rId5" o:title="2025 1분기 베스트파트너"/>
          </v:shape>
        </w:pict>
      </w:r>
    </w:p>
    <w:p w:rsidR="004C0195" w:rsidRDefault="004C0195" w:rsidP="004C0195">
      <w:pPr>
        <w:jc w:val="left"/>
        <w:rPr>
          <w:b/>
          <w:szCs w:val="20"/>
          <w:highlight w:val="yellow"/>
        </w:rPr>
      </w:pPr>
    </w:p>
    <w:p w:rsidR="004C0195" w:rsidRDefault="004C0195" w:rsidP="004C0195">
      <w:pPr>
        <w:jc w:val="left"/>
        <w:rPr>
          <w:b/>
          <w:sz w:val="24"/>
          <w:szCs w:val="24"/>
        </w:rPr>
      </w:pPr>
      <w:r w:rsidRPr="004C0195">
        <w:rPr>
          <w:rFonts w:hint="eastAsia"/>
          <w:b/>
          <w:szCs w:val="20"/>
          <w:highlight w:val="yellow"/>
        </w:rPr>
        <w:lastRenderedPageBreak/>
        <w:t xml:space="preserve">2025년 </w:t>
      </w:r>
      <w:r>
        <w:rPr>
          <w:rFonts w:hint="eastAsia"/>
          <w:b/>
          <w:szCs w:val="20"/>
          <w:highlight w:val="yellow"/>
        </w:rPr>
        <w:t>2분기</w:t>
      </w:r>
      <w:r w:rsidRPr="004C0195">
        <w:rPr>
          <w:rFonts w:hint="eastAsia"/>
          <w:b/>
          <w:szCs w:val="20"/>
          <w:highlight w:val="yellow"/>
        </w:rPr>
        <w:t xml:space="preserve"> 베스트파트너</w:t>
      </w:r>
      <w:r>
        <w:rPr>
          <w:rFonts w:hint="eastAsia"/>
          <w:b/>
          <w:sz w:val="24"/>
          <w:szCs w:val="24"/>
        </w:rPr>
        <w:t xml:space="preserve"> </w:t>
      </w:r>
    </w:p>
    <w:p w:rsidR="004C0195" w:rsidRDefault="00FB5088" w:rsidP="004C0195">
      <w:pPr>
        <w:jc w:val="left"/>
        <w:rPr>
          <w:b/>
          <w:sz w:val="24"/>
          <w:szCs w:val="24"/>
        </w:rPr>
      </w:pPr>
      <w:r>
        <w:rPr>
          <w:b/>
          <w:sz w:val="24"/>
          <w:szCs w:val="24"/>
        </w:rPr>
        <w:pict>
          <v:shape id="_x0000_i1027" type="#_x0000_t75" style="width:338.5pt;height:566.65pt">
            <v:imagedata r:id="rId6" o:title="2025 2분기 베스트파트너"/>
          </v:shape>
        </w:pict>
      </w:r>
    </w:p>
    <w:p w:rsidR="00DE6210" w:rsidRDefault="00F936F4" w:rsidP="004C0195">
      <w:pPr>
        <w:jc w:val="center"/>
        <w:rPr>
          <w:b/>
          <w:sz w:val="24"/>
          <w:szCs w:val="24"/>
        </w:rPr>
      </w:pPr>
    </w:p>
    <w:p w:rsidR="00DA2830" w:rsidRDefault="00DA2830" w:rsidP="004C0195">
      <w:pPr>
        <w:jc w:val="center"/>
        <w:rPr>
          <w:b/>
          <w:sz w:val="24"/>
          <w:szCs w:val="24"/>
        </w:rPr>
      </w:pPr>
    </w:p>
    <w:p w:rsidR="00DA2830" w:rsidRDefault="00DA2830" w:rsidP="004C0195">
      <w:pPr>
        <w:jc w:val="center"/>
        <w:rPr>
          <w:b/>
          <w:sz w:val="24"/>
          <w:szCs w:val="24"/>
        </w:rPr>
      </w:pPr>
    </w:p>
    <w:p w:rsidR="00DA2830" w:rsidRDefault="00DA2830" w:rsidP="00DA2830">
      <w:pPr>
        <w:jc w:val="left"/>
        <w:rPr>
          <w:b/>
          <w:sz w:val="24"/>
          <w:szCs w:val="24"/>
        </w:rPr>
      </w:pPr>
      <w:r w:rsidRPr="004C0195">
        <w:rPr>
          <w:rFonts w:hint="eastAsia"/>
          <w:b/>
          <w:szCs w:val="20"/>
          <w:highlight w:val="yellow"/>
        </w:rPr>
        <w:lastRenderedPageBreak/>
        <w:t xml:space="preserve">2025년 </w:t>
      </w:r>
      <w:r>
        <w:rPr>
          <w:rFonts w:hint="eastAsia"/>
          <w:b/>
          <w:szCs w:val="20"/>
          <w:highlight w:val="yellow"/>
        </w:rPr>
        <w:t>상반기</w:t>
      </w:r>
      <w:r w:rsidRPr="004C0195">
        <w:rPr>
          <w:rFonts w:hint="eastAsia"/>
          <w:b/>
          <w:szCs w:val="20"/>
          <w:highlight w:val="yellow"/>
        </w:rPr>
        <w:t>파트너</w:t>
      </w:r>
      <w:r>
        <w:rPr>
          <w:rFonts w:hint="eastAsia"/>
          <w:b/>
          <w:sz w:val="24"/>
          <w:szCs w:val="24"/>
        </w:rPr>
        <w:t xml:space="preserve"> </w:t>
      </w:r>
    </w:p>
    <w:p w:rsidR="00DA2830" w:rsidRPr="004C0195" w:rsidRDefault="00FB5088" w:rsidP="004C0195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pict>
          <v:shape id="_x0000_i1028" type="#_x0000_t75" style="width:450.7pt;height:589.1pt">
            <v:imagedata r:id="rId7" o:title="2025 상반기 베스트파트너"/>
          </v:shape>
        </w:pict>
      </w:r>
    </w:p>
    <w:sectPr w:rsidR="00DA2830" w:rsidRPr="004C0195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0195"/>
    <w:rsid w:val="00200126"/>
    <w:rsid w:val="004C0195"/>
    <w:rsid w:val="004E79A6"/>
    <w:rsid w:val="00C43329"/>
    <w:rsid w:val="00DA2830"/>
    <w:rsid w:val="00F936F4"/>
    <w:rsid w:val="00FB50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3F7D01"/>
  <w15:chartTrackingRefBased/>
  <w15:docId w15:val="{FA7C96D1-9B9B-412E-85CE-39D4EEEEE5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24</Words>
  <Characters>138</Characters>
  <Application>Microsoft Office Word</Application>
  <DocSecurity>0</DocSecurity>
  <Lines>1</Lines>
  <Paragraphs>1</Paragraphs>
  <ScaleCrop>false</ScaleCrop>
  <Company/>
  <LinksUpToDate>false</LinksUpToDate>
  <CharactersWithSpaces>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Teirry2024</dc:creator>
  <cp:keywords/>
  <dc:description/>
  <cp:lastModifiedBy>Teirry2024</cp:lastModifiedBy>
  <cp:revision>5</cp:revision>
  <dcterms:created xsi:type="dcterms:W3CDTF">2025-07-01T04:34:00Z</dcterms:created>
  <dcterms:modified xsi:type="dcterms:W3CDTF">2025-07-01T05:11:00Z</dcterms:modified>
</cp:coreProperties>
</file>